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F9D2" w14:textId="48E5AB6C" w:rsidR="00FF030F" w:rsidRPr="006E30F7" w:rsidRDefault="001A27A6" w:rsidP="00FF030F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Anexo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N°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3</w:t>
      </w:r>
    </w:p>
    <w:p w14:paraId="64D1B78B" w14:textId="77777777" w:rsidR="00FF030F" w:rsidRPr="006E30F7" w:rsidRDefault="00FF030F" w:rsidP="00FF030F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C7B298F" w14:textId="77777777" w:rsidR="00FF030F" w:rsidRPr="006E30F7" w:rsidRDefault="00FF030F" w:rsidP="00FF030F">
      <w:pPr>
        <w:spacing w:line="276" w:lineRule="auto"/>
        <w:ind w:left="426" w:right="206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6E30F7">
        <w:rPr>
          <w:rFonts w:ascii="Arial" w:eastAsia="Arial Unicode MS" w:hAnsi="Arial" w:cs="Arial"/>
          <w:b/>
          <w:sz w:val="22"/>
          <w:szCs w:val="22"/>
        </w:rPr>
        <w:t>Guía para la Elaboración del Informe Final del Plan de Manejo Ambiental de Empresas Contratistas</w:t>
      </w:r>
    </w:p>
    <w:p w14:paraId="7BF63986" w14:textId="77777777" w:rsidR="00FF030F" w:rsidRPr="006E30F7" w:rsidRDefault="00FF030F" w:rsidP="00FF030F">
      <w:pPr>
        <w:spacing w:line="276" w:lineRule="auto"/>
        <w:ind w:left="426" w:right="206"/>
        <w:jc w:val="both"/>
        <w:rPr>
          <w:rFonts w:ascii="Arial" w:hAnsi="Arial" w:cs="Arial"/>
          <w:sz w:val="21"/>
          <w:szCs w:val="21"/>
        </w:rPr>
      </w:pPr>
    </w:p>
    <w:p w14:paraId="3009BD12" w14:textId="77777777" w:rsidR="00FF030F" w:rsidRPr="006E30F7" w:rsidRDefault="00FF030F" w:rsidP="00FF030F">
      <w:pPr>
        <w:spacing w:line="276" w:lineRule="auto"/>
        <w:ind w:left="426" w:right="206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La presente Guía establece los lineamientos para elaborar el Informe Final del PMA, sin embargo, dada la amplia variedad de actividades que realizan las Empresas Contratistas, la recepción y revisión de datos e información puede tender a ser variable, por lo que los responsables de la elaboración del documento deben revisar con detenimiento toda la documentación técnica, económica y de cualquier otra índole que sea pertinente.</w:t>
      </w:r>
    </w:p>
    <w:p w14:paraId="00A72AE4" w14:textId="77777777" w:rsidR="00FF030F" w:rsidRPr="006E30F7" w:rsidRDefault="00FF030F" w:rsidP="00FF030F">
      <w:pPr>
        <w:rPr>
          <w:rFonts w:ascii="Arial" w:eastAsia="Arial Unicode MS" w:hAnsi="Arial" w:cs="Arial"/>
          <w:b/>
          <w:bCs/>
          <w:kern w:val="32"/>
          <w:sz w:val="21"/>
          <w:szCs w:val="21"/>
        </w:rPr>
      </w:pPr>
    </w:p>
    <w:p w14:paraId="28252E04" w14:textId="77777777" w:rsidR="00FF030F" w:rsidRPr="006E30F7" w:rsidRDefault="00FF030F" w:rsidP="00FF030F">
      <w:pPr>
        <w:pStyle w:val="Prrafodelista"/>
        <w:numPr>
          <w:ilvl w:val="0"/>
          <w:numId w:val="5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6E30F7">
        <w:rPr>
          <w:rFonts w:ascii="Arial" w:eastAsia="Arial Unicode MS" w:hAnsi="Arial" w:cs="Arial"/>
          <w:b/>
          <w:sz w:val="22"/>
          <w:szCs w:val="22"/>
        </w:rPr>
        <w:t xml:space="preserve">ESTRUCTURA DEL INFORME FINAL DEL PMA. </w:t>
      </w:r>
    </w:p>
    <w:p w14:paraId="35632A58" w14:textId="77777777" w:rsidR="00FF030F" w:rsidRPr="006E30F7" w:rsidRDefault="00FF030F" w:rsidP="00FF030F">
      <w:pPr>
        <w:pStyle w:val="Prrafodelista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385C3D9C" w14:textId="77777777" w:rsidR="00FF030F" w:rsidRPr="006E30F7" w:rsidRDefault="00FF030F" w:rsidP="00FF030F">
      <w:pPr>
        <w:pStyle w:val="Prrafodelista"/>
        <w:spacing w:line="276" w:lineRule="auto"/>
        <w:ind w:left="1146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Carátula</w:t>
      </w:r>
    </w:p>
    <w:p w14:paraId="45B45E57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Datos generales</w:t>
      </w:r>
    </w:p>
    <w:p w14:paraId="33941330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Descripción de actividades realizadas al término del contrato</w:t>
      </w:r>
    </w:p>
    <w:p w14:paraId="52B0DB46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Seguimiento a controles operacionales</w:t>
      </w:r>
    </w:p>
    <w:p w14:paraId="65D8E72A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Seguimiento al programa de capacitación</w:t>
      </w:r>
    </w:p>
    <w:p w14:paraId="4D293530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Seguimiento a observaciones y recomendaciones</w:t>
      </w:r>
    </w:p>
    <w:p w14:paraId="40EA40BD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Seguimiento a los reportes ambientales internos</w:t>
      </w:r>
    </w:p>
    <w:p w14:paraId="75C26561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Inspección por término de contrato</w:t>
      </w:r>
    </w:p>
    <w:p w14:paraId="3DB82875" w14:textId="77777777" w:rsidR="00FF030F" w:rsidRPr="006E30F7" w:rsidRDefault="00FF030F" w:rsidP="00FF030F">
      <w:pPr>
        <w:numPr>
          <w:ilvl w:val="0"/>
          <w:numId w:val="6"/>
        </w:numPr>
        <w:spacing w:line="276" w:lineRule="auto"/>
        <w:ind w:hanging="153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Anexos</w:t>
      </w:r>
    </w:p>
    <w:p w14:paraId="5CF4F1D6" w14:textId="77777777" w:rsidR="00FF030F" w:rsidRPr="006E30F7" w:rsidRDefault="00FF030F" w:rsidP="00FF030F">
      <w:pPr>
        <w:rPr>
          <w:rFonts w:ascii="Arial" w:eastAsia="Arial Unicode MS" w:hAnsi="Arial" w:cs="Arial"/>
          <w:b/>
          <w:bCs/>
          <w:kern w:val="32"/>
          <w:sz w:val="21"/>
          <w:szCs w:val="21"/>
        </w:rPr>
      </w:pPr>
    </w:p>
    <w:p w14:paraId="3BEE76B5" w14:textId="77777777" w:rsidR="00FF030F" w:rsidRPr="006E30F7" w:rsidRDefault="00FF030F" w:rsidP="00FF030F">
      <w:pPr>
        <w:pStyle w:val="Prrafodelista"/>
        <w:numPr>
          <w:ilvl w:val="0"/>
          <w:numId w:val="5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6E30F7">
        <w:rPr>
          <w:rFonts w:ascii="Arial" w:eastAsia="Arial Unicode MS" w:hAnsi="Arial" w:cs="Arial"/>
          <w:b/>
          <w:sz w:val="22"/>
          <w:szCs w:val="22"/>
        </w:rPr>
        <w:t xml:space="preserve">DESARROLLO DEL PMA. </w:t>
      </w:r>
    </w:p>
    <w:p w14:paraId="464CE109" w14:textId="77777777" w:rsidR="00FF030F" w:rsidRPr="006E30F7" w:rsidRDefault="00FF030F" w:rsidP="00FF030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E61E399" w14:textId="77777777" w:rsidR="00FF030F" w:rsidRPr="006E30F7" w:rsidRDefault="00FF030F" w:rsidP="00FF030F">
      <w:pPr>
        <w:spacing w:line="276" w:lineRule="auto"/>
        <w:ind w:left="708"/>
        <w:rPr>
          <w:rFonts w:ascii="Arial" w:hAnsi="Arial" w:cs="Arial"/>
          <w:b/>
          <w:sz w:val="21"/>
          <w:szCs w:val="21"/>
          <w:u w:val="single"/>
        </w:rPr>
      </w:pPr>
      <w:r w:rsidRPr="006E30F7">
        <w:rPr>
          <w:rFonts w:ascii="Arial" w:hAnsi="Arial" w:cs="Arial"/>
          <w:b/>
          <w:sz w:val="21"/>
          <w:szCs w:val="21"/>
          <w:u w:val="single"/>
        </w:rPr>
        <w:t>CARÁTULA</w:t>
      </w:r>
    </w:p>
    <w:p w14:paraId="5C652971" w14:textId="77777777" w:rsidR="00FF030F" w:rsidRPr="006E30F7" w:rsidRDefault="00FF030F" w:rsidP="00FF030F">
      <w:pPr>
        <w:spacing w:line="276" w:lineRule="auto"/>
        <w:ind w:left="708"/>
        <w:rPr>
          <w:rFonts w:ascii="Arial" w:hAnsi="Arial" w:cs="Arial"/>
          <w:b/>
          <w:sz w:val="21"/>
          <w:szCs w:val="21"/>
          <w:u w:val="single"/>
        </w:rPr>
      </w:pPr>
    </w:p>
    <w:p w14:paraId="2FF3AB1E" w14:textId="77777777" w:rsidR="00FF030F" w:rsidRPr="006E30F7" w:rsidRDefault="00FF030F" w:rsidP="00FF030F">
      <w:pPr>
        <w:spacing w:line="276" w:lineRule="auto"/>
        <w:ind w:left="708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La carátula del PMA debe incluir como mínimo:</w:t>
      </w:r>
    </w:p>
    <w:p w14:paraId="31F87A49" w14:textId="77777777" w:rsidR="00FF030F" w:rsidRPr="006E30F7" w:rsidRDefault="00FF030F" w:rsidP="00FF030F">
      <w:pPr>
        <w:spacing w:line="276" w:lineRule="auto"/>
        <w:ind w:left="708"/>
        <w:rPr>
          <w:rFonts w:ascii="Arial" w:hAnsi="Arial" w:cs="Arial"/>
          <w:sz w:val="21"/>
          <w:szCs w:val="21"/>
        </w:rPr>
      </w:pPr>
    </w:p>
    <w:p w14:paraId="24781AF0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Nombre del contrato o servicio</w:t>
      </w:r>
    </w:p>
    <w:p w14:paraId="2EAE298D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proofErr w:type="spellStart"/>
      <w:r w:rsidRPr="006E30F7">
        <w:rPr>
          <w:rFonts w:ascii="Arial" w:hAnsi="Arial" w:cs="Arial"/>
          <w:sz w:val="21"/>
          <w:szCs w:val="21"/>
        </w:rPr>
        <w:t>N°</w:t>
      </w:r>
      <w:proofErr w:type="spellEnd"/>
      <w:r w:rsidRPr="006E30F7">
        <w:rPr>
          <w:rFonts w:ascii="Arial" w:hAnsi="Arial" w:cs="Arial"/>
          <w:sz w:val="21"/>
          <w:szCs w:val="21"/>
        </w:rPr>
        <w:t xml:space="preserve"> de contrato o servicio</w:t>
      </w:r>
    </w:p>
    <w:p w14:paraId="6A7CE12F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Nombre de la empresa.</w:t>
      </w:r>
    </w:p>
    <w:p w14:paraId="53D7B58B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Nombre del administrador de contrato</w:t>
      </w:r>
    </w:p>
    <w:p w14:paraId="155C7DCD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Cambios realizados (cuando corresponda)</w:t>
      </w:r>
    </w:p>
    <w:p w14:paraId="1852CEF5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Versión del documento</w:t>
      </w:r>
    </w:p>
    <w:p w14:paraId="3BDA4A4C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Firmas y fechas de revisión y aprobación</w:t>
      </w:r>
    </w:p>
    <w:p w14:paraId="40610F6A" w14:textId="77777777" w:rsidR="00FF030F" w:rsidRPr="006E30F7" w:rsidRDefault="00FF030F" w:rsidP="00FF030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6992C1F" w14:textId="77777777" w:rsidR="00FF030F" w:rsidRPr="006E30F7" w:rsidRDefault="00FF030F" w:rsidP="00FF030F">
      <w:pPr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 xml:space="preserve">DATOS GENERALES. </w:t>
      </w:r>
    </w:p>
    <w:p w14:paraId="1D3EA091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Razón Social de la empresa.</w:t>
      </w:r>
    </w:p>
    <w:p w14:paraId="06A2A575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Rubro o Actividad.</w:t>
      </w:r>
    </w:p>
    <w:p w14:paraId="28B2379F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Representante legal (Datos de contacto)</w:t>
      </w:r>
    </w:p>
    <w:p w14:paraId="580C987D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Lugar donde desarrollará las actividades (Gerencia, área, instalación, etc.)</w:t>
      </w:r>
    </w:p>
    <w:p w14:paraId="7642E96B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Fecha de inicio/fin del contrato</w:t>
      </w:r>
    </w:p>
    <w:p w14:paraId="0001B14D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Número aproximado de personal (incluir subcontratistas)</w:t>
      </w:r>
    </w:p>
    <w:p w14:paraId="5BFB7B29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Turnos de trabajo</w:t>
      </w:r>
    </w:p>
    <w:p w14:paraId="59B0C9D5" w14:textId="77777777" w:rsidR="00FF030F" w:rsidRPr="006E30F7" w:rsidRDefault="00FF030F" w:rsidP="00FF030F">
      <w:pPr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lastRenderedPageBreak/>
        <w:t>Empresas subcontratistas</w:t>
      </w:r>
    </w:p>
    <w:p w14:paraId="6E3BD455" w14:textId="77777777" w:rsidR="00FF030F" w:rsidRPr="006E30F7" w:rsidRDefault="00FF030F" w:rsidP="00FF030F">
      <w:pPr>
        <w:spacing w:line="276" w:lineRule="auto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 xml:space="preserve"> </w:t>
      </w:r>
    </w:p>
    <w:p w14:paraId="084DA68F" w14:textId="77777777" w:rsidR="00FF030F" w:rsidRPr="006E30F7" w:rsidRDefault="00FF030F" w:rsidP="00FF030F">
      <w:pPr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DESCRIPCIÓN DE ACTIVIDADES REALIZADAS AL TÉRMINO DEL CONTRATO</w:t>
      </w:r>
    </w:p>
    <w:p w14:paraId="25FB8229" w14:textId="4566AA62" w:rsidR="00FF030F" w:rsidRDefault="00FF030F" w:rsidP="00FF03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En esta sección se debe describir las actividades que la Empresa Contratista realiz</w:t>
      </w:r>
      <w:r w:rsidR="00F25A27">
        <w:rPr>
          <w:rFonts w:ascii="Arial" w:hAnsi="Arial" w:cs="Arial"/>
          <w:sz w:val="21"/>
          <w:szCs w:val="21"/>
        </w:rPr>
        <w:t>a</w:t>
      </w:r>
      <w:r w:rsidRPr="006E30F7">
        <w:rPr>
          <w:rFonts w:ascii="Arial" w:hAnsi="Arial" w:cs="Arial"/>
          <w:sz w:val="21"/>
          <w:szCs w:val="21"/>
        </w:rPr>
        <w:t xml:space="preserve"> al término del contrato. Entre las que puede considerar: el desmantelamiento de equipos e instalaciones, recojo de residuos y rehabilitación de áreas disturbadas (cuando aplique), entre otras. El objetivo principal es asegurar que no queden elementos que generen impactos negativos al ambiente luego del término de proyecto.</w:t>
      </w:r>
    </w:p>
    <w:p w14:paraId="3CBD19F0" w14:textId="77777777" w:rsidR="00FF030F" w:rsidRDefault="00FF030F" w:rsidP="00FF03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1"/>
          <w:szCs w:val="21"/>
        </w:rPr>
      </w:pPr>
    </w:p>
    <w:p w14:paraId="3D98EB1F" w14:textId="77777777" w:rsidR="00FF030F" w:rsidRPr="006E30F7" w:rsidRDefault="00FF030F" w:rsidP="00FF03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1"/>
          <w:szCs w:val="21"/>
        </w:rPr>
      </w:pPr>
      <w:r w:rsidRPr="00D2502A">
        <w:rPr>
          <w:rFonts w:ascii="Arial" w:hAnsi="Arial" w:cs="Arial"/>
          <w:sz w:val="21"/>
          <w:szCs w:val="21"/>
        </w:rPr>
        <w:t>Deberá describir los cambios o variaciones de las actividades planificadas versus las ejecutadas.</w:t>
      </w:r>
    </w:p>
    <w:p w14:paraId="2E80E36C" w14:textId="77777777" w:rsidR="00FF030F" w:rsidRPr="006E30F7" w:rsidRDefault="00FF030F" w:rsidP="00FF030F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1A173F0" w14:textId="77777777" w:rsidR="00FF030F" w:rsidRPr="006E30F7" w:rsidRDefault="00FF030F" w:rsidP="00FF030F">
      <w:pPr>
        <w:numPr>
          <w:ilvl w:val="0"/>
          <w:numId w:val="8"/>
        </w:numPr>
        <w:spacing w:after="200" w:line="276" w:lineRule="auto"/>
        <w:ind w:hanging="153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SEGUIMIENTO A LOS CONTROLES OPERACIONALES</w:t>
      </w:r>
    </w:p>
    <w:p w14:paraId="49E97F86" w14:textId="172768E5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 xml:space="preserve">En esta sección se </w:t>
      </w:r>
      <w:r w:rsidR="00F25A27">
        <w:rPr>
          <w:rFonts w:ascii="Arial" w:hAnsi="Arial" w:cs="Arial"/>
          <w:sz w:val="21"/>
          <w:szCs w:val="21"/>
        </w:rPr>
        <w:t>consideran las</w:t>
      </w:r>
      <w:r w:rsidRPr="006E30F7">
        <w:rPr>
          <w:rFonts w:ascii="Arial" w:hAnsi="Arial" w:cs="Arial"/>
          <w:sz w:val="21"/>
          <w:szCs w:val="21"/>
        </w:rPr>
        <w:t xml:space="preserve"> evidencias de cumplimiento de los controles operacionales establecidos </w:t>
      </w:r>
      <w:r w:rsidR="00F25A27">
        <w:rPr>
          <w:rFonts w:ascii="Arial" w:hAnsi="Arial" w:cs="Arial"/>
          <w:sz w:val="21"/>
          <w:szCs w:val="21"/>
        </w:rPr>
        <w:t>en el Plan de Manejo Ambiental</w:t>
      </w:r>
      <w:r w:rsidRPr="006E30F7">
        <w:rPr>
          <w:rFonts w:ascii="Arial" w:hAnsi="Arial" w:cs="Arial"/>
          <w:sz w:val="21"/>
          <w:szCs w:val="21"/>
        </w:rPr>
        <w:t xml:space="preserve">, debido a que los controles operacionales pueden ser técnicos, de ingeniería, administrativos u otros; las evidencias podrían ser: Paneles fotográficos, registros de inspección, informes de mantenimiento, listas de asistencia, entre otros. </w:t>
      </w:r>
    </w:p>
    <w:p w14:paraId="1DCE2082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eastAsia="Calibri" w:hAnsi="Arial" w:cs="Arial"/>
          <w:b/>
          <w:bCs/>
          <w:sz w:val="21"/>
          <w:szCs w:val="21"/>
          <w:u w:val="single"/>
        </w:rPr>
      </w:pPr>
    </w:p>
    <w:p w14:paraId="07C1D320" w14:textId="77777777" w:rsidR="00FF030F" w:rsidRPr="006E30F7" w:rsidRDefault="00FF030F" w:rsidP="00FF030F">
      <w:pPr>
        <w:numPr>
          <w:ilvl w:val="0"/>
          <w:numId w:val="8"/>
        </w:numPr>
        <w:spacing w:after="200" w:line="276" w:lineRule="auto"/>
        <w:ind w:hanging="153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SEGUIMIENTO AL PROGRAMA DE CAPACITACIÓN</w:t>
      </w:r>
    </w:p>
    <w:p w14:paraId="31CD396F" w14:textId="51147778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 xml:space="preserve">En esta sección debe adjuntarse </w:t>
      </w:r>
      <w:r w:rsidR="00F25A27">
        <w:rPr>
          <w:rFonts w:ascii="Arial" w:hAnsi="Arial" w:cs="Arial"/>
          <w:sz w:val="21"/>
          <w:szCs w:val="21"/>
        </w:rPr>
        <w:t>la evidencia de las capacitaciones</w:t>
      </w:r>
      <w:r w:rsidRPr="006E30F7">
        <w:rPr>
          <w:rFonts w:ascii="Arial" w:hAnsi="Arial" w:cs="Arial"/>
          <w:sz w:val="21"/>
          <w:szCs w:val="21"/>
        </w:rPr>
        <w:t xml:space="preserve"> desarrollad</w:t>
      </w:r>
      <w:r w:rsidR="00F25A27">
        <w:rPr>
          <w:rFonts w:ascii="Arial" w:hAnsi="Arial" w:cs="Arial"/>
          <w:sz w:val="21"/>
          <w:szCs w:val="21"/>
        </w:rPr>
        <w:t>a</w:t>
      </w:r>
      <w:r w:rsidRPr="006E30F7">
        <w:rPr>
          <w:rFonts w:ascii="Arial" w:hAnsi="Arial" w:cs="Arial"/>
          <w:sz w:val="21"/>
          <w:szCs w:val="21"/>
        </w:rPr>
        <w:t>s durante el tiempo de contrato, las listas de asistencia y presentaciones u otros documentos empleados</w:t>
      </w:r>
      <w:r w:rsidR="00F25A27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F25A27">
        <w:rPr>
          <w:rFonts w:ascii="Arial" w:hAnsi="Arial" w:cs="Arial"/>
          <w:sz w:val="21"/>
          <w:szCs w:val="21"/>
        </w:rPr>
        <w:t>de acuerdo al</w:t>
      </w:r>
      <w:proofErr w:type="gramEnd"/>
      <w:r w:rsidR="00F25A27">
        <w:rPr>
          <w:rFonts w:ascii="Arial" w:hAnsi="Arial" w:cs="Arial"/>
          <w:sz w:val="21"/>
          <w:szCs w:val="21"/>
        </w:rPr>
        <w:t xml:space="preserve"> Programa de Capacitaciones incluido en el Plan de Manejo Ambiental</w:t>
      </w:r>
      <w:r w:rsidRPr="006E30F7">
        <w:rPr>
          <w:rFonts w:ascii="Arial" w:hAnsi="Arial" w:cs="Arial"/>
          <w:sz w:val="21"/>
          <w:szCs w:val="21"/>
        </w:rPr>
        <w:t>. Adicionalmente, también puede incluirse un panel fotográfico.</w:t>
      </w:r>
    </w:p>
    <w:p w14:paraId="292123C1" w14:textId="77777777" w:rsidR="00FF030F" w:rsidRPr="006E30F7" w:rsidRDefault="00FF030F" w:rsidP="00FF030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1"/>
          <w:szCs w:val="21"/>
        </w:rPr>
      </w:pPr>
    </w:p>
    <w:p w14:paraId="77656113" w14:textId="77777777" w:rsidR="00FF030F" w:rsidRPr="006E30F7" w:rsidRDefault="00FF030F" w:rsidP="00FF030F">
      <w:pPr>
        <w:numPr>
          <w:ilvl w:val="0"/>
          <w:numId w:val="8"/>
        </w:numPr>
        <w:spacing w:after="200" w:line="276" w:lineRule="auto"/>
        <w:ind w:hanging="153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SEGUIMIENTO A OBSERVACIONES Y RECOMENDACIONES</w:t>
      </w:r>
    </w:p>
    <w:p w14:paraId="074A1E6D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Incluir un listado de las observaciones y recomendaciones en temas ambientales identificadas durante inspecciones y auditorías realizadas durante el tiempo de vigencia del contrato, y las evidencias que sustenten la implementación de las acciones establecidas.</w:t>
      </w:r>
    </w:p>
    <w:p w14:paraId="417DED46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</w:p>
    <w:p w14:paraId="170480AE" w14:textId="77777777" w:rsidR="00FF030F" w:rsidRPr="006E30F7" w:rsidRDefault="00FF030F" w:rsidP="00FF030F">
      <w:pPr>
        <w:numPr>
          <w:ilvl w:val="0"/>
          <w:numId w:val="8"/>
        </w:numPr>
        <w:spacing w:after="200" w:line="276" w:lineRule="auto"/>
        <w:ind w:hanging="153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SEGUIMIENTO A LOS REPORTES AMBIENTALES INTERNOS</w:t>
      </w:r>
    </w:p>
    <w:p w14:paraId="22C95C6B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Incluir un listado de los Reportes Ambientales Internos presentados a SMCV durante el tiempo de vigencia de su contrato y las evidencias que sustenten la implementación de las acciones establecidas.</w:t>
      </w:r>
    </w:p>
    <w:p w14:paraId="21EB3A1B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</w:p>
    <w:p w14:paraId="5820F15A" w14:textId="77777777" w:rsidR="00FF030F" w:rsidRPr="006E30F7" w:rsidRDefault="00FF030F" w:rsidP="00FF030F">
      <w:pPr>
        <w:numPr>
          <w:ilvl w:val="0"/>
          <w:numId w:val="8"/>
        </w:numPr>
        <w:spacing w:after="200" w:line="276" w:lineRule="auto"/>
        <w:ind w:hanging="153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6E30F7">
        <w:rPr>
          <w:rFonts w:ascii="Arial" w:eastAsia="Calibri" w:hAnsi="Arial" w:cs="Arial"/>
          <w:b/>
          <w:sz w:val="21"/>
          <w:szCs w:val="21"/>
          <w:u w:val="single"/>
        </w:rPr>
        <w:t>INSPECCIÓN POR TÉRMINO DE CONTRATO</w:t>
      </w:r>
    </w:p>
    <w:p w14:paraId="02D7F7D8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6E30F7">
        <w:rPr>
          <w:rFonts w:ascii="Arial" w:hAnsi="Arial" w:cs="Arial"/>
          <w:sz w:val="21"/>
          <w:szCs w:val="21"/>
        </w:rPr>
        <w:t>Incluir un listado de los hallazgos identificados durante la inspección realizada por Medio Ambiente y las evidencias que sustenten la implementación de las acciones establecidas.</w:t>
      </w:r>
    </w:p>
    <w:p w14:paraId="324BCD65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</w:p>
    <w:p w14:paraId="211370D1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b/>
          <w:sz w:val="21"/>
          <w:szCs w:val="21"/>
        </w:rPr>
      </w:pPr>
      <w:r w:rsidRPr="006E30F7">
        <w:rPr>
          <w:rFonts w:ascii="Arial" w:hAnsi="Arial" w:cs="Arial"/>
          <w:b/>
          <w:sz w:val="21"/>
          <w:szCs w:val="21"/>
        </w:rPr>
        <w:t>ANEXOS</w:t>
      </w:r>
    </w:p>
    <w:p w14:paraId="01DBB33C" w14:textId="77777777" w:rsidR="00FF030F" w:rsidRPr="006E30F7" w:rsidRDefault="00FF030F" w:rsidP="00FF030F">
      <w:pPr>
        <w:spacing w:line="276" w:lineRule="auto"/>
        <w:ind w:left="708"/>
        <w:jc w:val="both"/>
        <w:rPr>
          <w:rFonts w:ascii="Arial" w:hAnsi="Arial" w:cs="Arial"/>
          <w:b/>
          <w:sz w:val="21"/>
          <w:szCs w:val="21"/>
        </w:rPr>
      </w:pPr>
    </w:p>
    <w:p w14:paraId="5FBAB3C1" w14:textId="493B47E6" w:rsidR="00F25A27" w:rsidRPr="006E30F7" w:rsidRDefault="00F25A27" w:rsidP="00F25A27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Se considera de ser necesario enviar d</w:t>
      </w:r>
      <w:r w:rsidRPr="006E30F7">
        <w:rPr>
          <w:rFonts w:ascii="Arial" w:hAnsi="Arial" w:cs="Arial"/>
          <w:sz w:val="21"/>
          <w:szCs w:val="21"/>
        </w:rPr>
        <w:t>ocumentos y registros que acrediten el cumplimiento de los compromisos ambientales al término del contrato.</w:t>
      </w:r>
    </w:p>
    <w:p w14:paraId="5649EB62" w14:textId="249E15E5" w:rsidR="00E6355C" w:rsidRDefault="00322FCC" w:rsidP="00F25A27">
      <w:pPr>
        <w:spacing w:line="276" w:lineRule="auto"/>
        <w:ind w:left="708"/>
        <w:jc w:val="both"/>
      </w:pPr>
    </w:p>
    <w:sectPr w:rsidR="00E6355C" w:rsidSect="00FF030F">
      <w:headerReference w:type="default" r:id="rId11"/>
      <w:footerReference w:type="default" r:id="rId12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CF3F3" w14:textId="77777777" w:rsidR="00120D40" w:rsidRDefault="00120D40" w:rsidP="00FF030F">
      <w:r>
        <w:separator/>
      </w:r>
    </w:p>
  </w:endnote>
  <w:endnote w:type="continuationSeparator" w:id="0">
    <w:p w14:paraId="11B84CD1" w14:textId="77777777" w:rsidR="00120D40" w:rsidRDefault="00120D40" w:rsidP="00F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C37EE" w14:textId="71F23D5B" w:rsidR="00FF030F" w:rsidRPr="003D0966" w:rsidRDefault="00E84F99" w:rsidP="00FF030F">
    <w:pPr>
      <w:pStyle w:val="Piedepgina"/>
      <w:pBdr>
        <w:top w:val="double" w:sz="4" w:space="1" w:color="auto"/>
      </w:pBdr>
      <w:ind w:right="360"/>
      <w:jc w:val="right"/>
      <w:rPr>
        <w:rFonts w:ascii="Arial" w:hAnsi="Arial" w:cs="Arial"/>
      </w:rPr>
    </w:pPr>
    <w:r>
      <w:rPr>
        <w:rFonts w:eastAsiaTheme="minorHAnsi"/>
        <w:noProof/>
        <w:sz w:val="24"/>
        <w:szCs w:val="2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D4753" wp14:editId="01088B1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028825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C614FD" w14:textId="2F897F9B" w:rsidR="00E84F99" w:rsidRDefault="00E84F99" w:rsidP="00E84F99">
                          <w:pPr>
                            <w:rPr>
                              <w:rFonts w:ascii="Arial" w:hAnsi="Arial" w:cs="Arial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lang w:val="es-PE"/>
                            </w:rPr>
                            <w:t>Versión: 0</w:t>
                          </w:r>
                          <w:r w:rsidR="00F25A27">
                            <w:rPr>
                              <w:rFonts w:ascii="Arial" w:hAnsi="Arial" w:cs="Arial"/>
                              <w:lang w:val="es-PE"/>
                            </w:rPr>
                            <w:t>2</w:t>
                          </w:r>
                        </w:p>
                        <w:p w14:paraId="702025F1" w14:textId="19B82573" w:rsidR="00E84F99" w:rsidRDefault="00E84F99" w:rsidP="00E84F99">
                          <w:pPr>
                            <w:rPr>
                              <w:rFonts w:ascii="Arial" w:hAnsi="Arial" w:cs="Arial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lang w:val="es-PE"/>
                            </w:rPr>
                            <w:t xml:space="preserve">Fecha: </w:t>
                          </w:r>
                          <w:proofErr w:type="gramStart"/>
                          <w:r w:rsidR="00F25A27">
                            <w:rPr>
                              <w:rFonts w:ascii="Arial" w:hAnsi="Arial" w:cs="Arial"/>
                              <w:lang w:val="es-PE"/>
                            </w:rPr>
                            <w:t>Agosto</w:t>
                          </w:r>
                          <w:proofErr w:type="gramEnd"/>
                          <w:r w:rsidR="00F25A27">
                            <w:rPr>
                              <w:rFonts w:ascii="Arial" w:hAnsi="Arial" w:cs="Arial"/>
                              <w:lang w:val="es-PE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4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15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" filled="f" stroked="f" strokeweight=".5pt">
              <v:textbox>
                <w:txbxContent>
                  <w:p w14:paraId="5EC614FD" w14:textId="2F897F9B" w:rsidR="00E84F99" w:rsidRDefault="00E84F99" w:rsidP="00E84F99">
                    <w:pPr>
                      <w:rPr>
                        <w:rFonts w:ascii="Arial" w:hAnsi="Arial" w:cs="Arial"/>
                        <w:lang w:val="es-PE"/>
                      </w:rPr>
                    </w:pPr>
                    <w:r>
                      <w:rPr>
                        <w:rFonts w:ascii="Arial" w:hAnsi="Arial" w:cs="Arial"/>
                        <w:lang w:val="es-PE"/>
                      </w:rPr>
                      <w:t>Versión: 0</w:t>
                    </w:r>
                    <w:r w:rsidR="00F25A27">
                      <w:rPr>
                        <w:rFonts w:ascii="Arial" w:hAnsi="Arial" w:cs="Arial"/>
                        <w:lang w:val="es-PE"/>
                      </w:rPr>
                      <w:t>2</w:t>
                    </w:r>
                  </w:p>
                  <w:p w14:paraId="702025F1" w14:textId="19B82573" w:rsidR="00E84F99" w:rsidRDefault="00E84F99" w:rsidP="00E84F99">
                    <w:pPr>
                      <w:rPr>
                        <w:rFonts w:ascii="Arial" w:hAnsi="Arial" w:cs="Arial"/>
                        <w:lang w:val="es-PE"/>
                      </w:rPr>
                    </w:pPr>
                    <w:r>
                      <w:rPr>
                        <w:rFonts w:ascii="Arial" w:hAnsi="Arial" w:cs="Arial"/>
                        <w:lang w:val="es-PE"/>
                      </w:rPr>
                      <w:t xml:space="preserve">Fecha: </w:t>
                    </w:r>
                    <w:proofErr w:type="gramStart"/>
                    <w:r w:rsidR="00F25A27">
                      <w:rPr>
                        <w:rFonts w:ascii="Arial" w:hAnsi="Arial" w:cs="Arial"/>
                        <w:lang w:val="es-PE"/>
                      </w:rPr>
                      <w:t>Agosto</w:t>
                    </w:r>
                    <w:proofErr w:type="gramEnd"/>
                    <w:r w:rsidR="00F25A27">
                      <w:rPr>
                        <w:rFonts w:ascii="Arial" w:hAnsi="Arial" w:cs="Arial"/>
                        <w:lang w:val="es-PE"/>
                      </w:rPr>
                      <w:t xml:space="preserve">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F030F" w:rsidRPr="00594CD5">
      <w:rPr>
        <w:rFonts w:ascii="Arial" w:hAnsi="Arial" w:cs="Arial"/>
      </w:rPr>
      <w:t xml:space="preserve">Página </w:t>
    </w:r>
    <w:r w:rsidR="00FF030F" w:rsidRPr="00594CD5">
      <w:rPr>
        <w:rFonts w:ascii="Arial" w:hAnsi="Arial" w:cs="Arial"/>
      </w:rPr>
      <w:fldChar w:fldCharType="begin"/>
    </w:r>
    <w:r w:rsidR="00FF030F" w:rsidRPr="00594CD5">
      <w:rPr>
        <w:rFonts w:ascii="Arial" w:hAnsi="Arial" w:cs="Arial"/>
      </w:rPr>
      <w:instrText xml:space="preserve"> PAGE </w:instrText>
    </w:r>
    <w:r w:rsidR="00FF030F" w:rsidRPr="00594CD5">
      <w:rPr>
        <w:rFonts w:ascii="Arial" w:hAnsi="Arial" w:cs="Arial"/>
      </w:rPr>
      <w:fldChar w:fldCharType="separate"/>
    </w:r>
    <w:r w:rsidR="001A27A6">
      <w:rPr>
        <w:rFonts w:ascii="Arial" w:hAnsi="Arial" w:cs="Arial"/>
        <w:noProof/>
      </w:rPr>
      <w:t>1</w:t>
    </w:r>
    <w:r w:rsidR="00FF030F" w:rsidRPr="00594CD5">
      <w:rPr>
        <w:rFonts w:ascii="Arial" w:hAnsi="Arial" w:cs="Arial"/>
      </w:rPr>
      <w:fldChar w:fldCharType="end"/>
    </w:r>
    <w:r w:rsidR="00FF030F" w:rsidRPr="00594CD5">
      <w:rPr>
        <w:rFonts w:ascii="Arial" w:hAnsi="Arial" w:cs="Arial"/>
      </w:rPr>
      <w:t xml:space="preserve"> de </w:t>
    </w:r>
    <w:r w:rsidR="00FF030F" w:rsidRPr="00594CD5">
      <w:rPr>
        <w:rFonts w:ascii="Arial" w:hAnsi="Arial" w:cs="Arial"/>
      </w:rPr>
      <w:fldChar w:fldCharType="begin"/>
    </w:r>
    <w:r w:rsidR="00FF030F" w:rsidRPr="00594CD5">
      <w:rPr>
        <w:rFonts w:ascii="Arial" w:hAnsi="Arial" w:cs="Arial"/>
      </w:rPr>
      <w:instrText xml:space="preserve"> NUMPAGES </w:instrText>
    </w:r>
    <w:r w:rsidR="00FF030F" w:rsidRPr="00594CD5">
      <w:rPr>
        <w:rFonts w:ascii="Arial" w:hAnsi="Arial" w:cs="Arial"/>
      </w:rPr>
      <w:fldChar w:fldCharType="separate"/>
    </w:r>
    <w:r w:rsidR="001A27A6">
      <w:rPr>
        <w:rFonts w:ascii="Arial" w:hAnsi="Arial" w:cs="Arial"/>
        <w:noProof/>
      </w:rPr>
      <w:t>3</w:t>
    </w:r>
    <w:r w:rsidR="00FF030F" w:rsidRPr="00594CD5">
      <w:rPr>
        <w:rFonts w:ascii="Arial" w:hAnsi="Arial" w:cs="Arial"/>
      </w:rPr>
      <w:fldChar w:fldCharType="end"/>
    </w:r>
  </w:p>
  <w:p w14:paraId="2A1AA0B8" w14:textId="77777777" w:rsidR="00FF030F" w:rsidRDefault="00FF0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16841" w14:textId="77777777" w:rsidR="00120D40" w:rsidRDefault="00120D40" w:rsidP="00FF030F">
      <w:r>
        <w:separator/>
      </w:r>
    </w:p>
  </w:footnote>
  <w:footnote w:type="continuationSeparator" w:id="0">
    <w:p w14:paraId="34B17891" w14:textId="77777777" w:rsidR="00120D40" w:rsidRDefault="00120D40" w:rsidP="00F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5A32" w14:textId="77777777" w:rsidR="00FF030F" w:rsidRPr="00654AF2" w:rsidRDefault="00FF030F" w:rsidP="00FF030F">
    <w:pPr>
      <w:pStyle w:val="Encabezado"/>
      <w:pBdr>
        <w:bottom w:val="thinThickSmallGap" w:sz="12" w:space="1" w:color="auto"/>
      </w:pBdr>
      <w:jc w:val="right"/>
      <w:rPr>
        <w:rFonts w:ascii="Imprint MT Shadow" w:eastAsia="Arial Unicode MS" w:hAnsi="Imprint MT Shadow"/>
        <w:b/>
        <w:color w:val="7F7F7F" w:themeColor="text1" w:themeTint="80"/>
        <w:spacing w:val="32"/>
        <w:sz w:val="18"/>
        <w:szCs w:val="18"/>
        <w:u w:val="single"/>
      </w:rPr>
    </w:pPr>
    <w:r>
      <w:rPr>
        <w:rFonts w:eastAsia="Arial Unicode MS"/>
        <w:b/>
        <w:noProof/>
        <w:color w:val="800000"/>
        <w:spacing w:val="20"/>
        <w:sz w:val="19"/>
        <w:szCs w:val="19"/>
        <w:lang w:val="es-PE" w:eastAsia="es-PE"/>
      </w:rPr>
      <w:drawing>
        <wp:anchor distT="0" distB="0" distL="114300" distR="114300" simplePos="0" relativeHeight="251661312" behindDoc="0" locked="0" layoutInCell="1" allowOverlap="1" wp14:anchorId="54DE7A3B" wp14:editId="76040452">
          <wp:simplePos x="0" y="0"/>
          <wp:positionH relativeFrom="column">
            <wp:posOffset>19050</wp:posOffset>
          </wp:positionH>
          <wp:positionV relativeFrom="paragraph">
            <wp:posOffset>-52070</wp:posOffset>
          </wp:positionV>
          <wp:extent cx="809625" cy="4766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Negr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7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mprint MT Shadow" w:eastAsia="Arial Unicode MS" w:hAnsi="Imprint MT Shadow"/>
        <w:color w:val="007DFA"/>
      </w:rPr>
      <w:tab/>
    </w:r>
    <w:r w:rsidRPr="00654AF2">
      <w:rPr>
        <w:rFonts w:ascii="Imprint MT Shadow" w:eastAsia="Arial Unicode MS" w:hAnsi="Imprint MT Shadow"/>
        <w:color w:val="7F7F7F" w:themeColor="text1" w:themeTint="80"/>
      </w:rPr>
      <w:t xml:space="preserve">         </w:t>
    </w:r>
    <w:r w:rsidRPr="00654AF2">
      <w:rPr>
        <w:rFonts w:eastAsia="Arial Unicode MS"/>
        <w:b/>
        <w:color w:val="595959" w:themeColor="text1" w:themeTint="A6"/>
        <w:spacing w:val="32"/>
        <w:u w:val="single"/>
      </w:rPr>
      <w:t>Sistema de Gestión Integrado SMCV</w:t>
    </w:r>
  </w:p>
  <w:p w14:paraId="5710D122" w14:textId="77777777" w:rsidR="00FF030F" w:rsidRPr="00654AF2" w:rsidRDefault="00FF030F" w:rsidP="00FF030F">
    <w:pPr>
      <w:pStyle w:val="Encabezado"/>
      <w:pBdr>
        <w:bottom w:val="thinThickSmallGap" w:sz="12" w:space="1" w:color="auto"/>
      </w:pBdr>
      <w:jc w:val="right"/>
      <w:rPr>
        <w:rFonts w:eastAsia="Arial Unicode MS"/>
        <w:b/>
        <w:color w:val="7F7F7F" w:themeColor="text1" w:themeTint="80"/>
        <w:spacing w:val="20"/>
        <w:sz w:val="19"/>
        <w:szCs w:val="19"/>
      </w:rPr>
    </w:pPr>
    <w:r>
      <w:rPr>
        <w:rFonts w:eastAsia="Arial Unicode MS"/>
        <w:b/>
        <w:color w:val="7F7F7F" w:themeColor="text1" w:themeTint="80"/>
        <w:spacing w:val="20"/>
        <w:sz w:val="19"/>
        <w:szCs w:val="19"/>
      </w:rPr>
      <w:t>Reglamento Ambiental para las Operaciones de SMCV</w:t>
    </w:r>
  </w:p>
  <w:p w14:paraId="3B33DC32" w14:textId="77777777" w:rsidR="00FF030F" w:rsidRPr="00FF030F" w:rsidRDefault="00FF030F" w:rsidP="00FF030F">
    <w:pPr>
      <w:pStyle w:val="Encabezado"/>
      <w:pBdr>
        <w:bottom w:val="thinThickSmallGap" w:sz="12" w:space="1" w:color="auto"/>
      </w:pBdr>
      <w:jc w:val="right"/>
      <w:rPr>
        <w:rFonts w:eastAsia="Arial Unicode MS"/>
        <w:color w:val="7F7F7F" w:themeColor="text1" w:themeTint="80"/>
        <w:spacing w:val="20"/>
      </w:rPr>
    </w:pPr>
    <w:r>
      <w:rPr>
        <w:rFonts w:eastAsia="Arial Unicode MS"/>
        <w:b/>
        <w:color w:val="7F7F7F" w:themeColor="text1" w:themeTint="80"/>
        <w:spacing w:val="20"/>
      </w:rPr>
      <w:t>SGAre</w:t>
    </w:r>
    <w:r w:rsidRPr="00654AF2">
      <w:rPr>
        <w:rFonts w:eastAsia="Arial Unicode MS"/>
        <w:b/>
        <w:color w:val="7F7F7F" w:themeColor="text1" w:themeTint="80"/>
        <w:spacing w:val="20"/>
      </w:rPr>
      <w:t>000</w:t>
    </w:r>
    <w:r>
      <w:rPr>
        <w:rFonts w:eastAsia="Arial Unicode MS"/>
        <w:b/>
        <w:color w:val="7F7F7F" w:themeColor="text1" w:themeTint="80"/>
        <w:spacing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955"/>
    <w:multiLevelType w:val="hybridMultilevel"/>
    <w:tmpl w:val="2B7A403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0EE"/>
    <w:multiLevelType w:val="hybridMultilevel"/>
    <w:tmpl w:val="812CE148"/>
    <w:lvl w:ilvl="0" w:tplc="69D68F5E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FB26FB"/>
    <w:multiLevelType w:val="multilevel"/>
    <w:tmpl w:val="4E2698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D5671BA"/>
    <w:multiLevelType w:val="multilevel"/>
    <w:tmpl w:val="CC90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3BA272D0"/>
    <w:multiLevelType w:val="hybridMultilevel"/>
    <w:tmpl w:val="812CE148"/>
    <w:lvl w:ilvl="0" w:tplc="69D68F5E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834108"/>
    <w:multiLevelType w:val="hybridMultilevel"/>
    <w:tmpl w:val="2FC4DFC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80024"/>
    <w:multiLevelType w:val="hybridMultilevel"/>
    <w:tmpl w:val="18CCCC7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C1505"/>
    <w:multiLevelType w:val="hybridMultilevel"/>
    <w:tmpl w:val="12A6BDC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62439C"/>
    <w:multiLevelType w:val="hybridMultilevel"/>
    <w:tmpl w:val="2FC4DFC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0F"/>
    <w:rsid w:val="00082E87"/>
    <w:rsid w:val="00120D40"/>
    <w:rsid w:val="00152BD0"/>
    <w:rsid w:val="00181BB5"/>
    <w:rsid w:val="001A27A6"/>
    <w:rsid w:val="00322FCC"/>
    <w:rsid w:val="00370367"/>
    <w:rsid w:val="007647A5"/>
    <w:rsid w:val="007706A6"/>
    <w:rsid w:val="00E47A09"/>
    <w:rsid w:val="00E84F99"/>
    <w:rsid w:val="00EB7B86"/>
    <w:rsid w:val="00F25A27"/>
    <w:rsid w:val="00F80B0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26A44B"/>
  <w15:chartTrackingRefBased/>
  <w15:docId w15:val="{3B8B0206-A142-4718-9175-34CDEB1D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30F"/>
    <w:pPr>
      <w:ind w:left="708"/>
    </w:pPr>
  </w:style>
  <w:style w:type="paragraph" w:styleId="Encabezado">
    <w:name w:val="header"/>
    <w:basedOn w:val="Normal"/>
    <w:link w:val="EncabezadoCar"/>
    <w:unhideWhenUsed/>
    <w:rsid w:val="00FF03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30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nhideWhenUsed/>
    <w:rsid w:val="00FF030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30F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D5ACDC7C6C714147B68EA034A7BF4331" ma:contentTypeVersion="34" ma:contentTypeDescription="Document Content Type" ma:contentTypeScope="" ma:versionID="72e3d796ba63f71977d2957ff4d91c16">
  <xsd:schema xmlns:xsd="http://www.w3.org/2001/XMLSchema" xmlns:xs="http://www.w3.org/2001/XMLSchema" xmlns:p="http://schemas.microsoft.com/office/2006/metadata/properties" xmlns:ns2="b5ba0a33-b247-4d4b-b9ae-c709af684fd3" xmlns:ns3="b33724da-106c-4954-a69d-a91a8b08ac4a" targetNamespace="http://schemas.microsoft.com/office/2006/metadata/properties" ma:root="true" ma:fieldsID="094960516ad10bb6cb882c66683e7b1c" ns2:_="" ns3:_="">
    <xsd:import namespace="b5ba0a33-b247-4d4b-b9ae-c709af684fd3"/>
    <xsd:import namespace="b33724da-106c-4954-a69d-a91a8b08ac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M_x0020_Doc_x0020_TypeTaxHTField0" minOccurs="0"/>
                <xsd:element ref="ns2:FM_x0020_Ent_x0020_TaxonomyTaxHTField0" minOccurs="0"/>
                <xsd:element ref="ns2:FM_x0020_DPT" minOccurs="0"/>
                <xsd:element ref="ns2:FM_x0020_LOC" minOccurs="0"/>
                <xsd:element ref="ns2:o79fb0eb13274969baa8945b2a62dcda" minOccurs="0"/>
                <xsd:element ref="ns3:MediaServiceMetadata" minOccurs="0"/>
                <xsd:element ref="ns3:MediaServiceFastMetadata" minOccurs="0"/>
                <xsd:element ref="ns3:Tipo" minOccurs="0"/>
                <xsd:element ref="ns3:Documento" minOccurs="0"/>
                <xsd:element ref="ns3:Estado" minOccurs="0"/>
                <xsd:element ref="ns3:Fecha" minOccurs="0"/>
                <xsd:element ref="ns3:Versi_x00f3_n" minOccurs="0"/>
                <xsd:element ref="ns3:TipoInformacion" minOccurs="0"/>
                <xsd:element ref="ns3:Tema" minOccurs="0"/>
                <xsd:element ref="ns3:Idio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a707455c-15f1-43b7-91c8-0f59befd13bf}" ma:internalName="TaxCatchAll" ma:showField="CatchAllData" ma:web="ba4cac65-4b63-4426-a31a-ca22a7ea9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a707455c-15f1-43b7-91c8-0f59befd13bf}" ma:internalName="TaxCatchAllLabel" ma:readOnly="true" ma:showField="CatchAllDataLabel" ma:web="ba4cac65-4b63-4426-a31a-ca22a7ea9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Doc_x0020_TypeTaxHTField0" ma:index="8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10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2" nillable="true" ma:displayName="FM DPT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3" nillable="true" ma:displayName="FM LOC" ma:description="This column is used to assign Location" ma:format="Dropdown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  <xsd:element name="o79fb0eb13274969baa8945b2a62dcda" ma:index="14" ma:taxonomy="true" ma:internalName="o79fb0eb13274969baa8945b2a62dcda" ma:taxonomyFieldName="FM_x0020_Retention_x0020_Category" ma:displayName="FM Retention Category" ma:readOnly="false" ma:default="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724da-106c-4954-a69d-a91a8b08a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ipo" ma:index="20" nillable="true" ma:displayName="Tipo" ma:format="Dropdown" ma:internalName="Tipo">
      <xsd:simpleType>
        <xsd:restriction base="dms:Choice">
          <xsd:enumeration value="Auditorias"/>
          <xsd:enumeration value="Documentos Estratégicos"/>
          <xsd:enumeration value="Estándares"/>
          <xsd:enumeration value="Externos"/>
          <xsd:enumeration value="Guías"/>
          <xsd:enumeration value="Planes y Programas"/>
          <xsd:enumeration value="Politicas"/>
          <xsd:enumeration value="Procedimientos"/>
          <xsd:enumeration value="Reglamentos"/>
          <xsd:enumeration value="Manual"/>
          <xsd:enumeration value="Matriz"/>
          <xsd:enumeration value="Otros"/>
        </xsd:restriction>
      </xsd:simpleType>
    </xsd:element>
    <xsd:element name="Documento" ma:index="21" nillable="true" ma:displayName="Documento" ma:internalName="Documento">
      <xsd:simpleType>
        <xsd:restriction base="dms:Text">
          <xsd:maxLength value="255"/>
        </xsd:restriction>
      </xsd:simpleType>
    </xsd:element>
    <xsd:element name="Estado" ma:index="22" nillable="true" ma:displayName="Estado" ma:default="Borrador" ma:format="Dropdown" ma:internalName="Estado">
      <xsd:simpleType>
        <xsd:restriction base="dms:Choice">
          <xsd:enumeration value="Vigente"/>
          <xsd:enumeration value="Obsoleto"/>
          <xsd:enumeration value="Borrador"/>
          <xsd:enumeration value="Editable"/>
        </xsd:restriction>
      </xsd:simpleType>
    </xsd:element>
    <xsd:element name="Fecha" ma:index="23" nillable="true" ma:displayName="Fecha" ma:description="Fecha de aprobación" ma:format="DateOnly" ma:internalName="Fecha">
      <xsd:simpleType>
        <xsd:restriction base="dms:DateTime"/>
      </xsd:simpleType>
    </xsd:element>
    <xsd:element name="Versi_x00f3_n" ma:index="24" nillable="true" ma:displayName="Versión" ma:decimals="0" ma:internalName="Versi_x00f3_n">
      <xsd:simpleType>
        <xsd:restriction base="dms:Number"/>
      </xsd:simpleType>
    </xsd:element>
    <xsd:element name="TipoInformacion" ma:index="25" nillable="true" ma:displayName="TipoInformacion" ma:default="Documento" ma:format="Dropdown" ma:internalName="TipoInformacion">
      <xsd:simpleType>
        <xsd:restriction base="dms:Choice">
          <xsd:enumeration value="Documento"/>
          <xsd:enumeration value="Formato"/>
          <xsd:enumeration value="Registro"/>
        </xsd:restriction>
      </xsd:simpleType>
    </xsd:element>
    <xsd:element name="Tema" ma:index="26" nillable="true" ma:displayName="Tema" ma:default="Sistema" ma:format="Dropdown" ma:internalName="Tema">
      <xsd:simpleType>
        <xsd:restriction base="dms:Choice">
          <xsd:enumeration value="Agua"/>
          <xsd:enumeration value="Arqueología"/>
          <xsd:enumeration value="Aire"/>
          <xsd:enumeration value="Biodiversidad"/>
          <xsd:enumeration value="Excelencia Ambiental"/>
          <xsd:enumeration value="IGAs"/>
          <xsd:enumeration value="Incidentes"/>
          <xsd:enumeration value="Meteorología"/>
          <xsd:enumeration value="Permisos"/>
          <xsd:enumeration value="Productos Químicos"/>
          <xsd:enumeration value="Recuperación de Activos"/>
          <xsd:enumeration value="Residuos"/>
          <xsd:enumeration value="Sistema"/>
        </xsd:restriction>
      </xsd:simpleType>
    </xsd:element>
    <xsd:element name="Idioma" ma:index="27" nillable="true" ma:displayName="Idioma" ma:default="Español" ma:format="Dropdown" ma:internalName="Idioma">
      <xsd:simpleType>
        <xsd:restriction base="dms:Choice">
          <xsd:enumeration value="Español"/>
          <xsd:enumeration value="Ing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b5ba0a33-b247-4d4b-b9ae-c709af684fd3" xsi:nil="true"/>
    <FM_x0020_Ent_x0020_TaxonomyTaxHTField0 xmlns="b5ba0a33-b247-4d4b-b9ae-c709af684fd3">
      <Terms xmlns="http://schemas.microsoft.com/office/infopath/2007/PartnerControls"/>
    </FM_x0020_Ent_x0020_TaxonomyTaxHTField0>
    <FM_x0020_Doc_x0020_TypeTaxHTField0 xmlns="b5ba0a33-b247-4d4b-b9ae-c709af684fd3">
      <Terms xmlns="http://schemas.microsoft.com/office/infopath/2007/PartnerControls"/>
    </FM_x0020_Doc_x0020_TypeTaxHTField0>
    <TaxCatchAll xmlns="b5ba0a33-b247-4d4b-b9ae-c709af684fd3">
      <Value>3</Value>
    </TaxCatchAll>
    <FM_x0020_LOC xmlns="b5ba0a33-b247-4d4b-b9ae-c709af684fd3" xsi:nil="true"/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Compliance - General</TermName>
          <TermId xmlns="http://schemas.microsoft.com/office/infopath/2007/PartnerControls">14d5fc7e-eaa1-429e-ab81-c98ecc54d442</TermId>
        </TermInfo>
      </Terms>
    </o79fb0eb13274969baa8945b2a62dcda>
    <Tipo xmlns="b33724da-106c-4954-a69d-a91a8b08ac4a">Reglamentos</Tipo>
    <Versi_x00f3_n xmlns="b33724da-106c-4954-a69d-a91a8b08ac4a">1</Versi_x00f3_n>
    <TipoInformacion xmlns="b33724da-106c-4954-a69d-a91a8b08ac4a">Documento</TipoInformacion>
    <Fecha xmlns="b33724da-106c-4954-a69d-a91a8b08ac4a">2017-07-19T05:00:00+00:00</Fecha>
    <Tema xmlns="b33724da-106c-4954-a69d-a91a8b08ac4a">Sistema</Tema>
    <Documento xmlns="b33724da-106c-4954-a69d-a91a8b08ac4a">SGAre0001 Reglamento Ambiental para las Operaciones de SMCV</Documento>
    <Estado xmlns="b33724da-106c-4954-a69d-a91a8b08ac4a">Vigente</Estado>
    <Idioma xmlns="b33724da-106c-4954-a69d-a91a8b08ac4a">Español</Idioma>
  </documentManagement>
</p:properties>
</file>

<file path=customXml/item4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Props1.xml><?xml version="1.0" encoding="utf-8"?>
<ds:datastoreItem xmlns:ds="http://schemas.openxmlformats.org/officeDocument/2006/customXml" ds:itemID="{012DA914-5619-4AB4-A33C-D4467C3A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0a33-b247-4d4b-b9ae-c709af684fd3"/>
    <ds:schemaRef ds:uri="b33724da-106c-4954-a69d-a91a8b08a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14802-DAF1-4140-8A2F-B1A958359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64ECB-3E13-4684-86B6-0013F177DAA5}">
  <ds:schemaRefs>
    <ds:schemaRef ds:uri="b5ba0a33-b247-4d4b-b9ae-c709af684fd3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b33724da-106c-4954-a69d-a91a8b08ac4a"/>
  </ds:schemaRefs>
</ds:datastoreItem>
</file>

<file path=customXml/itemProps4.xml><?xml version="1.0" encoding="utf-8"?>
<ds:datastoreItem xmlns:ds="http://schemas.openxmlformats.org/officeDocument/2006/customXml" ds:itemID="{96017C6B-3D83-4E89-B8F3-4D76192EB2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SGAre0001_Anexo 2 - Guia Informe Final PMA</vt:lpstr>
    </vt:vector>
  </TitlesOfParts>
  <Company>FreePort-McMoRan Copper &amp; Gold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SGAre0001_Anexo 2 - Guia Informe Final PMA</dc:title>
  <dc:subject/>
  <dc:creator>Calienes Ramos, A. Rodrigo</dc:creator>
  <cp:keywords/>
  <dc:description/>
  <cp:lastModifiedBy>Ramires Ortiz, Carmen C.</cp:lastModifiedBy>
  <cp:revision>2</cp:revision>
  <dcterms:created xsi:type="dcterms:W3CDTF">2022-04-06T16:23:00Z</dcterms:created>
  <dcterms:modified xsi:type="dcterms:W3CDTF">2022-04-06T16:23:00Z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0x01010046829DE55437B147B48D1766376E3D6B00D5ACDC7C6C714147B68EA034A7BF4331</vt:lpwstr>
  </property>
  <property fmtid="{D5CDD505-2E9C-101B-9397-08002B2CF9AE}" pid="3" name="Estado">
    <vt:lpwstr>Vigente</vt:lpwstr>
  </property>
  <property fmtid="{D5CDD505-2E9C-101B-9397-08002B2CF9AE}" pid="4" name="Order">
    <vt:r8>36400</vt:r8>
  </property>
  <property fmtid="{D5CDD505-2E9C-101B-9397-08002B2CF9AE}" pid="5" name="Tipo">
    <vt:lpwstr>Reglamentos</vt:lpwstr>
  </property>
  <property fmtid="{D5CDD505-2E9C-101B-9397-08002B2CF9AE}" pid="6" name="TipoInformacion">
    <vt:lpwstr>Documento</vt:lpwstr>
  </property>
  <property fmtid="{D5CDD505-2E9C-101B-9397-08002B2CF9AE}" pid="7" name="Fecha">
    <vt:filetime>2017-07-19T05:00:00Z</vt:filetime>
  </property>
  <property fmtid="{D5CDD505-2E9C-101B-9397-08002B2CF9AE}" pid="8" name="Versión">
    <vt:r8>1</vt:r8>
  </property>
  <property fmtid="{D5CDD505-2E9C-101B-9397-08002B2CF9AE}" pid="9" name="Idioma">
    <vt:lpwstr>Español</vt:lpwstr>
  </property>
  <property fmtid="{D5CDD505-2E9C-101B-9397-08002B2CF9AE}" pid="10" name="Tema">
    <vt:lpwstr>Sistema</vt:lpwstr>
  </property>
  <property fmtid="{D5CDD505-2E9C-101B-9397-08002B2CF9AE}" pid="11" name="Documento">
    <vt:lpwstr>SGAre0001 Reglamento Ambiental para las Operaciones de SMCV</vt:lpwstr>
  </property>
  <property fmtid="{D5CDD505-2E9C-101B-9397-08002B2CF9AE}" pid="12" name="FM Doc Type">
    <vt:lpwstr/>
  </property>
  <property fmtid="{D5CDD505-2E9C-101B-9397-08002B2CF9AE}" pid="13" name="FM Retention Category">
    <vt:lpwstr>3;#Legal Compliance - General|14d5fc7e-eaa1-429e-ab81-c98ecc54d442</vt:lpwstr>
  </property>
  <property fmtid="{D5CDD505-2E9C-101B-9397-08002B2CF9AE}" pid="14" name="FM Ent Taxonomy">
    <vt:lpwstr/>
  </property>
</Properties>
</file>